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E7" w:rsidRDefault="00EF5789" w:rsidP="00401938">
      <w:pPr>
        <w:jc w:val="center"/>
      </w:pPr>
      <w:r>
        <w:rPr>
          <w:noProof/>
          <w:lang w:val="es-GT" w:eastAsia="es-GT"/>
        </w:rPr>
        <w:drawing>
          <wp:inline distT="0" distB="0" distL="0" distR="0">
            <wp:extent cx="2265826" cy="1371600"/>
            <wp:effectExtent l="0" t="0" r="127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_celes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009" cy="137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38" w:rsidRDefault="00401938" w:rsidP="00401938">
      <w:pPr>
        <w:jc w:val="center"/>
      </w:pPr>
    </w:p>
    <w:p w:rsidR="00401938" w:rsidRPr="00EF5789" w:rsidRDefault="00401938" w:rsidP="00401938">
      <w:pPr>
        <w:jc w:val="center"/>
        <w:rPr>
          <w:b/>
          <w:color w:val="313132"/>
          <w:sz w:val="32"/>
          <w:szCs w:val="32"/>
          <w:shd w:val="clear" w:color="auto" w:fill="FFFFFF"/>
        </w:rPr>
      </w:pPr>
      <w:r w:rsidRPr="00EF5789">
        <w:rPr>
          <w:b/>
          <w:color w:val="313132"/>
          <w:sz w:val="32"/>
          <w:szCs w:val="32"/>
          <w:shd w:val="clear" w:color="auto" w:fill="FFFFFF"/>
        </w:rPr>
        <w:t xml:space="preserve">One Banana 2017 Living Wage Program </w:t>
      </w:r>
      <w:r w:rsidR="0065544C" w:rsidRPr="00EF5789">
        <w:rPr>
          <w:b/>
          <w:color w:val="313132"/>
          <w:sz w:val="32"/>
          <w:szCs w:val="32"/>
          <w:shd w:val="clear" w:color="auto" w:fill="FFFFFF"/>
        </w:rPr>
        <w:t>Fighting Po</w:t>
      </w:r>
      <w:bookmarkStart w:id="0" w:name="_GoBack"/>
      <w:bookmarkEnd w:id="0"/>
      <w:r w:rsidR="0065544C" w:rsidRPr="00EF5789">
        <w:rPr>
          <w:b/>
          <w:color w:val="313132"/>
          <w:sz w:val="32"/>
          <w:szCs w:val="32"/>
          <w:shd w:val="clear" w:color="auto" w:fill="FFFFFF"/>
        </w:rPr>
        <w:t>verty in Guatemala</w:t>
      </w:r>
    </w:p>
    <w:p w:rsidR="00F6559D" w:rsidRPr="00EF5789" w:rsidRDefault="00EF5789" w:rsidP="004D5390">
      <w:pPr>
        <w:rPr>
          <w:color w:val="313132"/>
          <w:sz w:val="24"/>
          <w:szCs w:val="24"/>
          <w:shd w:val="clear" w:color="auto" w:fill="FFFFFF"/>
        </w:rPr>
      </w:pPr>
      <w:r w:rsidRPr="00BD56CD">
        <w:rPr>
          <w:b/>
          <w:color w:val="313132"/>
          <w:sz w:val="24"/>
          <w:szCs w:val="24"/>
          <w:shd w:val="clear" w:color="auto" w:fill="FFFFFF"/>
        </w:rPr>
        <w:t>Coral Gables, Florida. August</w:t>
      </w:r>
      <w:r w:rsidR="00401938" w:rsidRPr="00BD56CD">
        <w:rPr>
          <w:b/>
          <w:color w:val="313132"/>
          <w:sz w:val="24"/>
          <w:szCs w:val="24"/>
          <w:shd w:val="clear" w:color="auto" w:fill="FFFFFF"/>
        </w:rPr>
        <w:t xml:space="preserve"> 2018 –</w:t>
      </w:r>
      <w:r w:rsidR="00401938" w:rsidRPr="00EF5789">
        <w:rPr>
          <w:color w:val="313132"/>
          <w:sz w:val="24"/>
          <w:szCs w:val="24"/>
          <w:shd w:val="clear" w:color="auto" w:fill="FFFFFF"/>
        </w:rPr>
        <w:t xml:space="preserve"> One Banana, a family-owned tropical fruit operation with farms and </w:t>
      </w:r>
      <w:r w:rsidR="005373FF">
        <w:rPr>
          <w:color w:val="313132"/>
          <w:sz w:val="24"/>
          <w:szCs w:val="24"/>
          <w:shd w:val="clear" w:color="auto" w:fill="FFFFFF"/>
        </w:rPr>
        <w:t xml:space="preserve">packing </w:t>
      </w:r>
      <w:r w:rsidR="00401938" w:rsidRPr="00EF5789">
        <w:rPr>
          <w:color w:val="313132"/>
          <w:sz w:val="24"/>
          <w:szCs w:val="24"/>
          <w:shd w:val="clear" w:color="auto" w:fill="FFFFFF"/>
        </w:rPr>
        <w:t xml:space="preserve">plants in Central </w:t>
      </w:r>
      <w:r w:rsidR="00BD56CD">
        <w:rPr>
          <w:color w:val="313132"/>
          <w:sz w:val="24"/>
          <w:szCs w:val="24"/>
          <w:shd w:val="clear" w:color="auto" w:fill="FFFFFF"/>
        </w:rPr>
        <w:t>a</w:t>
      </w:r>
      <w:r w:rsidR="005373FF">
        <w:rPr>
          <w:color w:val="313132"/>
          <w:sz w:val="24"/>
          <w:szCs w:val="24"/>
          <w:shd w:val="clear" w:color="auto" w:fill="FFFFFF"/>
        </w:rPr>
        <w:t>nd South America</w:t>
      </w:r>
      <w:r w:rsidR="00401938" w:rsidRPr="00EF5789">
        <w:rPr>
          <w:color w:val="313132"/>
          <w:sz w:val="24"/>
          <w:szCs w:val="24"/>
          <w:shd w:val="clear" w:color="auto" w:fill="FFFFFF"/>
        </w:rPr>
        <w:t>, recently released the results of their sustainability programs for 2017. One of the highlights of this report is their Living Wage program</w:t>
      </w:r>
      <w:r w:rsidR="00F6559D" w:rsidRPr="00EF5789">
        <w:rPr>
          <w:color w:val="313132"/>
          <w:sz w:val="24"/>
          <w:szCs w:val="24"/>
          <w:shd w:val="clear" w:color="auto" w:fill="FFFFFF"/>
        </w:rPr>
        <w:t>.</w:t>
      </w:r>
    </w:p>
    <w:p w:rsidR="00446138" w:rsidRPr="00EF5789" w:rsidRDefault="000024F0" w:rsidP="00446138">
      <w:pPr>
        <w:jc w:val="both"/>
        <w:rPr>
          <w:iCs/>
          <w:color w:val="313132"/>
          <w:sz w:val="24"/>
          <w:szCs w:val="24"/>
          <w:shd w:val="clear" w:color="auto" w:fill="FFFFFF"/>
        </w:rPr>
      </w:pPr>
      <w:r w:rsidRPr="00EF5789">
        <w:rPr>
          <w:iCs/>
          <w:color w:val="313132"/>
          <w:sz w:val="24"/>
          <w:szCs w:val="24"/>
          <w:shd w:val="clear" w:color="auto" w:fill="FFFFFF"/>
        </w:rPr>
        <w:t xml:space="preserve">This </w:t>
      </w:r>
      <w:r w:rsidR="00446138" w:rsidRPr="00EF5789">
        <w:rPr>
          <w:iCs/>
          <w:color w:val="313132"/>
          <w:sz w:val="24"/>
          <w:szCs w:val="24"/>
          <w:shd w:val="clear" w:color="auto" w:fill="FFFFFF"/>
        </w:rPr>
        <w:t xml:space="preserve">program aligns with the </w:t>
      </w:r>
      <w:r w:rsidRPr="00EF5789">
        <w:rPr>
          <w:iCs/>
          <w:color w:val="313132"/>
          <w:sz w:val="24"/>
          <w:szCs w:val="24"/>
          <w:shd w:val="clear" w:color="auto" w:fill="FFFFFF"/>
        </w:rPr>
        <w:t xml:space="preserve">U.N. Sustainability goal #1: </w:t>
      </w:r>
      <w:r w:rsidR="00446138" w:rsidRPr="00EF5789">
        <w:rPr>
          <w:iCs/>
          <w:color w:val="313132"/>
          <w:sz w:val="24"/>
          <w:szCs w:val="24"/>
          <w:shd w:val="clear" w:color="auto" w:fill="FFFFFF"/>
        </w:rPr>
        <w:t>To eradicate poverty in all of its forms continues to be one of the main challenges faced by humanity.</w:t>
      </w:r>
    </w:p>
    <w:p w:rsidR="00F6559D" w:rsidRPr="00EF5789" w:rsidRDefault="00F6559D" w:rsidP="00446138">
      <w:pPr>
        <w:jc w:val="both"/>
        <w:rPr>
          <w:iCs/>
          <w:color w:val="313132"/>
          <w:sz w:val="24"/>
          <w:szCs w:val="24"/>
          <w:shd w:val="clear" w:color="auto" w:fill="FFFFFF"/>
        </w:rPr>
      </w:pPr>
      <w:r w:rsidRPr="00EF5789">
        <w:rPr>
          <w:color w:val="313132"/>
          <w:sz w:val="24"/>
          <w:szCs w:val="24"/>
          <w:shd w:val="clear" w:color="auto" w:fill="FFFFFF"/>
        </w:rPr>
        <w:t xml:space="preserve">The Living Wage program </w:t>
      </w:r>
      <w:r w:rsidRPr="00EF5789">
        <w:rPr>
          <w:iCs/>
          <w:color w:val="313132"/>
          <w:sz w:val="24"/>
          <w:szCs w:val="24"/>
          <w:shd w:val="clear" w:color="auto" w:fill="FFFFFF"/>
        </w:rPr>
        <w:t>defines the income that an individual requires to support his/her family at a given moment and in a specific place to allow that individual to live a full and decent life. The concept of a Living Wage goes beyond that of a minimum wage, which covers only basic subsistence needs.</w:t>
      </w:r>
    </w:p>
    <w:p w:rsidR="00446138" w:rsidRPr="00EF5789" w:rsidRDefault="000024F0" w:rsidP="00446138">
      <w:pPr>
        <w:jc w:val="both"/>
        <w:rPr>
          <w:color w:val="313132"/>
          <w:sz w:val="24"/>
          <w:szCs w:val="24"/>
          <w:shd w:val="clear" w:color="auto" w:fill="FFFFFF"/>
        </w:rPr>
      </w:pPr>
      <w:r w:rsidRPr="00EF5789">
        <w:rPr>
          <w:color w:val="313132"/>
          <w:sz w:val="24"/>
          <w:szCs w:val="24"/>
          <w:shd w:val="clear" w:color="auto" w:fill="FFFFFF"/>
        </w:rPr>
        <w:t xml:space="preserve">The calculation of the Living Wage was established through a study conducted in the Southwestern region of Guatemala. The study was done with the assistance of a specialized firm that combined worker income data with information on their expenses in the communities where they live. </w:t>
      </w:r>
      <w:r w:rsidR="00446138" w:rsidRPr="00EF5789">
        <w:rPr>
          <w:color w:val="313132"/>
          <w:sz w:val="24"/>
          <w:szCs w:val="24"/>
          <w:shd w:val="clear" w:color="auto" w:fill="FFFFFF"/>
        </w:rPr>
        <w:t xml:space="preserve">In December 2017, One Banana average wages exceeded the living wage </w:t>
      </w:r>
      <w:r w:rsidR="00F6559D" w:rsidRPr="00EF5789">
        <w:rPr>
          <w:color w:val="313132"/>
          <w:sz w:val="24"/>
          <w:szCs w:val="24"/>
          <w:shd w:val="clear" w:color="auto" w:fill="FFFFFF"/>
        </w:rPr>
        <w:t xml:space="preserve">in Guatemala </w:t>
      </w:r>
      <w:r w:rsidR="00446138" w:rsidRPr="00EF5789">
        <w:rPr>
          <w:color w:val="313132"/>
          <w:sz w:val="24"/>
          <w:szCs w:val="24"/>
          <w:shd w:val="clear" w:color="auto" w:fill="FFFFFF"/>
        </w:rPr>
        <w:t>by 16</w:t>
      </w:r>
      <w:r w:rsidR="0065544C" w:rsidRPr="00EF5789">
        <w:rPr>
          <w:color w:val="313132"/>
          <w:sz w:val="24"/>
          <w:szCs w:val="24"/>
          <w:shd w:val="clear" w:color="auto" w:fill="FFFFFF"/>
        </w:rPr>
        <w:t xml:space="preserve"> </w:t>
      </w:r>
      <w:r w:rsidR="00446138" w:rsidRPr="00EF5789">
        <w:rPr>
          <w:color w:val="313132"/>
          <w:sz w:val="24"/>
          <w:szCs w:val="24"/>
          <w:shd w:val="clear" w:color="auto" w:fill="FFFFFF"/>
        </w:rPr>
        <w:t>percent and exceeded Guatemala’s per capita GDP by 81 percent.</w:t>
      </w:r>
    </w:p>
    <w:p w:rsidR="00446138" w:rsidRPr="00EF5789" w:rsidRDefault="00446138" w:rsidP="00446138">
      <w:pPr>
        <w:jc w:val="both"/>
        <w:rPr>
          <w:color w:val="313132"/>
          <w:sz w:val="24"/>
          <w:szCs w:val="24"/>
          <w:shd w:val="clear" w:color="auto" w:fill="FFFFFF"/>
        </w:rPr>
      </w:pPr>
      <w:r w:rsidRPr="00EF5789">
        <w:rPr>
          <w:color w:val="313132"/>
          <w:sz w:val="24"/>
          <w:szCs w:val="24"/>
          <w:shd w:val="clear" w:color="auto" w:fill="FFFFFF"/>
        </w:rPr>
        <w:t>“This research effort and its outcomes have made it possible for us to better understand the sociocultural reality of our wo</w:t>
      </w:r>
      <w:r w:rsidR="00BD56CD">
        <w:rPr>
          <w:color w:val="313132"/>
          <w:sz w:val="24"/>
          <w:szCs w:val="24"/>
          <w:shd w:val="clear" w:color="auto" w:fill="FFFFFF"/>
        </w:rPr>
        <w:t xml:space="preserve">rkers and their families and to </w:t>
      </w:r>
      <w:r w:rsidRPr="00EF5789">
        <w:rPr>
          <w:color w:val="313132"/>
          <w:sz w:val="24"/>
          <w:szCs w:val="24"/>
          <w:shd w:val="clear" w:color="auto" w:fill="FFFFFF"/>
        </w:rPr>
        <w:t xml:space="preserve">determine the direction and approach of our sustainable development projects,” said </w:t>
      </w:r>
      <w:r w:rsidR="00BD56CD">
        <w:rPr>
          <w:color w:val="313132"/>
          <w:sz w:val="24"/>
          <w:szCs w:val="24"/>
          <w:shd w:val="clear" w:color="auto" w:fill="FFFFFF"/>
        </w:rPr>
        <w:t>Robert Adams, President of One Banana</w:t>
      </w:r>
      <w:r w:rsidRPr="00EF5789">
        <w:rPr>
          <w:color w:val="313132"/>
          <w:sz w:val="24"/>
          <w:szCs w:val="24"/>
          <w:shd w:val="clear" w:color="auto" w:fill="FFFFFF"/>
        </w:rPr>
        <w:t>.</w:t>
      </w:r>
    </w:p>
    <w:p w:rsidR="0065544C" w:rsidRPr="00EF5789" w:rsidRDefault="00BD56CD" w:rsidP="00446138">
      <w:pPr>
        <w:jc w:val="both"/>
        <w:rPr>
          <w:color w:val="313132"/>
          <w:sz w:val="24"/>
          <w:szCs w:val="24"/>
          <w:shd w:val="clear" w:color="auto" w:fill="FFFFFF"/>
        </w:rPr>
      </w:pPr>
      <w:r>
        <w:rPr>
          <w:color w:val="313132"/>
          <w:sz w:val="24"/>
          <w:szCs w:val="24"/>
          <w:shd w:val="clear" w:color="auto" w:fill="FFFFFF"/>
        </w:rPr>
        <w:t xml:space="preserve">Jorge Giovanni </w:t>
      </w:r>
      <w:proofErr w:type="spellStart"/>
      <w:r>
        <w:rPr>
          <w:color w:val="313132"/>
          <w:sz w:val="24"/>
          <w:szCs w:val="24"/>
          <w:shd w:val="clear" w:color="auto" w:fill="FFFFFF"/>
        </w:rPr>
        <w:t>Casimiro</w:t>
      </w:r>
      <w:proofErr w:type="spellEnd"/>
      <w:r>
        <w:rPr>
          <w:color w:val="313132"/>
          <w:sz w:val="24"/>
          <w:szCs w:val="24"/>
          <w:shd w:val="clear" w:color="auto" w:fill="FFFFFF"/>
        </w:rPr>
        <w:t xml:space="preserve"> </w:t>
      </w:r>
      <w:proofErr w:type="spellStart"/>
      <w:r w:rsidR="00446138" w:rsidRPr="00EF5789">
        <w:rPr>
          <w:color w:val="313132"/>
          <w:sz w:val="24"/>
          <w:szCs w:val="24"/>
          <w:shd w:val="clear" w:color="auto" w:fill="FFFFFF"/>
        </w:rPr>
        <w:t>López</w:t>
      </w:r>
      <w:proofErr w:type="spellEnd"/>
      <w:r w:rsidR="00446138" w:rsidRPr="00EF5789">
        <w:rPr>
          <w:color w:val="313132"/>
          <w:sz w:val="24"/>
          <w:szCs w:val="24"/>
          <w:shd w:val="clear" w:color="auto" w:fill="FFFFFF"/>
        </w:rPr>
        <w:t xml:space="preserve"> </w:t>
      </w:r>
      <w:r w:rsidR="0065544C" w:rsidRPr="00EF5789">
        <w:rPr>
          <w:color w:val="313132"/>
          <w:sz w:val="24"/>
          <w:szCs w:val="24"/>
          <w:shd w:val="clear" w:color="auto" w:fill="FFFFFF"/>
        </w:rPr>
        <w:t xml:space="preserve">has worked for One Banana for the past fourteen years. “Because they pay more than just the </w:t>
      </w:r>
      <w:r w:rsidR="00446138" w:rsidRPr="00EF5789">
        <w:rPr>
          <w:color w:val="313132"/>
          <w:sz w:val="24"/>
          <w:szCs w:val="24"/>
          <w:shd w:val="clear" w:color="auto" w:fill="FFFFFF"/>
        </w:rPr>
        <w:t xml:space="preserve">minimum wage </w:t>
      </w:r>
      <w:r w:rsidR="0065544C" w:rsidRPr="00EF5789">
        <w:rPr>
          <w:color w:val="313132"/>
          <w:sz w:val="24"/>
          <w:szCs w:val="24"/>
          <w:shd w:val="clear" w:color="auto" w:fill="FFFFFF"/>
        </w:rPr>
        <w:t>I</w:t>
      </w:r>
      <w:r w:rsidR="00F6559D" w:rsidRPr="00EF5789">
        <w:rPr>
          <w:color w:val="313132"/>
          <w:sz w:val="24"/>
          <w:szCs w:val="24"/>
          <w:shd w:val="clear" w:color="auto" w:fill="FFFFFF"/>
        </w:rPr>
        <w:t>’ve</w:t>
      </w:r>
      <w:r w:rsidR="0065544C" w:rsidRPr="00EF5789">
        <w:rPr>
          <w:color w:val="313132"/>
          <w:sz w:val="24"/>
          <w:szCs w:val="24"/>
          <w:shd w:val="clear" w:color="auto" w:fill="FFFFFF"/>
        </w:rPr>
        <w:t xml:space="preserve"> been able to p</w:t>
      </w:r>
      <w:r w:rsidR="00446138" w:rsidRPr="00EF5789">
        <w:rPr>
          <w:color w:val="313132"/>
          <w:sz w:val="24"/>
          <w:szCs w:val="24"/>
          <w:shd w:val="clear" w:color="auto" w:fill="FFFFFF"/>
        </w:rPr>
        <w:t>rovide for my family, send my children to school, own my own home, and buy myself a motorcycle for transportation</w:t>
      </w:r>
      <w:r w:rsidR="0065544C" w:rsidRPr="00EF5789">
        <w:rPr>
          <w:color w:val="313132"/>
          <w:sz w:val="24"/>
          <w:szCs w:val="24"/>
          <w:shd w:val="clear" w:color="auto" w:fill="FFFFFF"/>
        </w:rPr>
        <w:t xml:space="preserve">,” says </w:t>
      </w:r>
      <w:proofErr w:type="spellStart"/>
      <w:r w:rsidR="0065544C" w:rsidRPr="00EF5789">
        <w:rPr>
          <w:color w:val="313132"/>
          <w:sz w:val="24"/>
          <w:szCs w:val="24"/>
          <w:shd w:val="clear" w:color="auto" w:fill="FFFFFF"/>
        </w:rPr>
        <w:t>López</w:t>
      </w:r>
      <w:proofErr w:type="spellEnd"/>
      <w:r w:rsidR="0065544C" w:rsidRPr="00EF5789">
        <w:rPr>
          <w:color w:val="313132"/>
          <w:sz w:val="24"/>
          <w:szCs w:val="24"/>
          <w:shd w:val="clear" w:color="auto" w:fill="FFFFFF"/>
        </w:rPr>
        <w:t>. “</w:t>
      </w:r>
      <w:r w:rsidR="00446138" w:rsidRPr="00EF5789">
        <w:rPr>
          <w:color w:val="313132"/>
          <w:sz w:val="24"/>
          <w:szCs w:val="24"/>
          <w:shd w:val="clear" w:color="auto" w:fill="FFFFFF"/>
        </w:rPr>
        <w:t>None of this was possible in any of my previous jobs.</w:t>
      </w:r>
      <w:r w:rsidR="0065544C" w:rsidRPr="00EF5789">
        <w:rPr>
          <w:color w:val="313132"/>
          <w:sz w:val="24"/>
          <w:szCs w:val="24"/>
          <w:shd w:val="clear" w:color="auto" w:fill="FFFFFF"/>
        </w:rPr>
        <w:t>”</w:t>
      </w:r>
    </w:p>
    <w:p w:rsidR="00446138" w:rsidRDefault="0065544C" w:rsidP="00446138">
      <w:pPr>
        <w:jc w:val="both"/>
        <w:rPr>
          <w:color w:val="313132"/>
          <w:sz w:val="24"/>
          <w:szCs w:val="24"/>
          <w:shd w:val="clear" w:color="auto" w:fill="FFFFFF"/>
        </w:rPr>
      </w:pPr>
      <w:proofErr w:type="spellStart"/>
      <w:r w:rsidRPr="00EF5789">
        <w:rPr>
          <w:color w:val="313132"/>
          <w:sz w:val="24"/>
          <w:szCs w:val="24"/>
          <w:shd w:val="clear" w:color="auto" w:fill="FFFFFF"/>
        </w:rPr>
        <w:t>López</w:t>
      </w:r>
      <w:proofErr w:type="spellEnd"/>
      <w:r w:rsidRPr="00EF5789">
        <w:rPr>
          <w:color w:val="313132"/>
          <w:sz w:val="24"/>
          <w:szCs w:val="24"/>
          <w:shd w:val="clear" w:color="auto" w:fill="FFFFFF"/>
        </w:rPr>
        <w:t xml:space="preserve"> praised the company for their vision and their commitment to the community.  “</w:t>
      </w:r>
      <w:r w:rsidR="00446138" w:rsidRPr="00EF5789">
        <w:rPr>
          <w:color w:val="313132"/>
          <w:sz w:val="24"/>
          <w:szCs w:val="24"/>
          <w:shd w:val="clear" w:color="auto" w:fill="FFFFFF"/>
        </w:rPr>
        <w:t>This company is an example to others. My son is given a banana to eat every day at school and my wife receives preventive health classes, all thanks to One Banana</w:t>
      </w:r>
      <w:r w:rsidRPr="00EF5789">
        <w:rPr>
          <w:color w:val="313132"/>
          <w:sz w:val="24"/>
          <w:szCs w:val="24"/>
          <w:shd w:val="clear" w:color="auto" w:fill="FFFFFF"/>
        </w:rPr>
        <w:t>.”</w:t>
      </w:r>
    </w:p>
    <w:p w:rsidR="00BD56CD" w:rsidRDefault="00BD56CD" w:rsidP="00446138">
      <w:pPr>
        <w:jc w:val="both"/>
        <w:rPr>
          <w:color w:val="313132"/>
          <w:sz w:val="24"/>
          <w:szCs w:val="24"/>
          <w:shd w:val="clear" w:color="auto" w:fill="FFFFFF"/>
        </w:rPr>
      </w:pPr>
      <w:r w:rsidRPr="00EF5789">
        <w:rPr>
          <w:color w:val="313132"/>
          <w:sz w:val="24"/>
          <w:szCs w:val="24"/>
          <w:shd w:val="clear" w:color="auto" w:fill="FFFFFF"/>
        </w:rPr>
        <w:lastRenderedPageBreak/>
        <w:t>One Banana remains committed to all the U.N. sustainability goals and will continue to pursue their Living Wage programs in 2018 and beyond.</w:t>
      </w:r>
    </w:p>
    <w:p w:rsidR="00B7083F" w:rsidRPr="00EF5789" w:rsidRDefault="00B7083F" w:rsidP="00446138">
      <w:pPr>
        <w:jc w:val="both"/>
        <w:rPr>
          <w:color w:val="313132"/>
          <w:sz w:val="24"/>
          <w:szCs w:val="24"/>
          <w:shd w:val="clear" w:color="auto" w:fill="FFFFFF"/>
        </w:rPr>
      </w:pPr>
      <w:r>
        <w:rPr>
          <w:noProof/>
          <w:color w:val="313132"/>
          <w:sz w:val="24"/>
          <w:szCs w:val="24"/>
          <w:shd w:val="clear" w:color="auto" w:fill="FFFFFF"/>
          <w:lang w:val="es-GT" w:eastAsia="es-GT"/>
        </w:rPr>
        <w:drawing>
          <wp:inline distT="0" distB="0" distL="0" distR="0" wp14:anchorId="659853D8" wp14:editId="1FD56920">
            <wp:extent cx="5939790" cy="3275965"/>
            <wp:effectExtent l="0" t="0" r="381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38" w:rsidRPr="00EF5789" w:rsidRDefault="00401938" w:rsidP="00401938">
      <w:pPr>
        <w:pStyle w:val="Ttulo2"/>
        <w:rPr>
          <w:rFonts w:asciiTheme="minorHAnsi" w:eastAsia="Times New Roman" w:hAnsiTheme="minorHAnsi" w:cstheme="minorBidi"/>
          <w:bCs w:val="0"/>
          <w:color w:val="313132"/>
          <w:sz w:val="24"/>
          <w:szCs w:val="24"/>
          <w:shd w:val="clear" w:color="auto" w:fill="FFFFFF"/>
        </w:rPr>
      </w:pPr>
      <w:r w:rsidRPr="00EF5789">
        <w:rPr>
          <w:rFonts w:asciiTheme="minorHAnsi" w:eastAsia="Times New Roman" w:hAnsiTheme="minorHAnsi" w:cstheme="minorBidi"/>
          <w:bCs w:val="0"/>
          <w:color w:val="313132"/>
          <w:sz w:val="24"/>
          <w:szCs w:val="24"/>
          <w:shd w:val="clear" w:color="auto" w:fill="FFFFFF"/>
        </w:rPr>
        <w:t>About ONE Banana</w:t>
      </w:r>
    </w:p>
    <w:p w:rsidR="00401938" w:rsidRDefault="00401938" w:rsidP="00401938">
      <w:pPr>
        <w:pStyle w:val="gmail-msonormal"/>
        <w:rPr>
          <w:rFonts w:asciiTheme="minorHAnsi" w:eastAsia="Times New Roman" w:hAnsiTheme="minorHAnsi" w:cstheme="minorBidi"/>
          <w:color w:val="313132"/>
          <w:shd w:val="clear" w:color="auto" w:fill="FFFFFF"/>
        </w:rPr>
      </w:pPr>
      <w:r w:rsidRPr="00EF5789">
        <w:rPr>
          <w:rFonts w:asciiTheme="minorHAnsi" w:eastAsia="Times New Roman" w:hAnsiTheme="minorHAnsi" w:cstheme="minorBidi"/>
          <w:color w:val="313132"/>
          <w:shd w:val="clear" w:color="auto" w:fill="FFFFFF"/>
        </w:rPr>
        <w:t xml:space="preserve">ONE Banana is a sustainable grower, shipper and distributor of tropical fruit with operations in the United States, Guatemala, Europe, Peru and Ecuador. It has emerged as a leader in socially responsible and environmentally sustainable farming.  For more information about ONE Banana please </w:t>
      </w:r>
      <w:proofErr w:type="gramStart"/>
      <w:r w:rsidRPr="00EF5789">
        <w:rPr>
          <w:rFonts w:asciiTheme="minorHAnsi" w:eastAsia="Times New Roman" w:hAnsiTheme="minorHAnsi" w:cstheme="minorBidi"/>
          <w:color w:val="313132"/>
          <w:shd w:val="clear" w:color="auto" w:fill="FFFFFF"/>
        </w:rPr>
        <w:t>visit</w:t>
      </w:r>
      <w:proofErr w:type="gramEnd"/>
      <w:r w:rsidRPr="00EF5789">
        <w:rPr>
          <w:rFonts w:asciiTheme="minorHAnsi" w:eastAsia="Times New Roman" w:hAnsiTheme="minorHAnsi" w:cstheme="minorBidi"/>
          <w:color w:val="313132"/>
          <w:shd w:val="clear" w:color="auto" w:fill="FFFFFF"/>
        </w:rPr>
        <w:t xml:space="preserve"> our </w:t>
      </w:r>
      <w:hyperlink r:id="rId7" w:history="1">
        <w:r w:rsidRPr="00EF5789">
          <w:rPr>
            <w:rFonts w:asciiTheme="minorHAnsi" w:eastAsia="Times New Roman" w:hAnsiTheme="minorHAnsi" w:cstheme="minorBidi"/>
            <w:color w:val="313132"/>
            <w:shd w:val="clear" w:color="auto" w:fill="FFFFFF"/>
          </w:rPr>
          <w:t>website</w:t>
        </w:r>
      </w:hyperlink>
      <w:r w:rsidRPr="00EF5789">
        <w:rPr>
          <w:rFonts w:asciiTheme="minorHAnsi" w:eastAsia="Times New Roman" w:hAnsiTheme="minorHAnsi" w:cstheme="minorBidi"/>
          <w:color w:val="313132"/>
          <w:shd w:val="clear" w:color="auto" w:fill="FFFFFF"/>
        </w:rPr>
        <w:t>.</w:t>
      </w:r>
      <w:r w:rsidR="0065544C" w:rsidRPr="00EF5789">
        <w:rPr>
          <w:rFonts w:asciiTheme="minorHAnsi" w:eastAsia="Times New Roman" w:hAnsiTheme="minorHAnsi" w:cstheme="minorBidi"/>
          <w:color w:val="313132"/>
          <w:shd w:val="clear" w:color="auto" w:fill="FFFFFF"/>
        </w:rPr>
        <w:t xml:space="preserve"> </w:t>
      </w:r>
      <w:hyperlink r:id="rId8" w:history="1">
        <w:r w:rsidR="00BD56CD" w:rsidRPr="00BD20CF">
          <w:rPr>
            <w:rStyle w:val="Hipervnculo"/>
            <w:rFonts w:asciiTheme="minorHAnsi" w:eastAsia="Times New Roman" w:hAnsiTheme="minorHAnsi" w:cstheme="minorBidi"/>
            <w:shd w:val="clear" w:color="auto" w:fill="FFFFFF"/>
          </w:rPr>
          <w:t>https://www.onebananas.com</w:t>
        </w:r>
      </w:hyperlink>
    </w:p>
    <w:p w:rsidR="00401938" w:rsidRDefault="005373FF" w:rsidP="00401938">
      <w:r>
        <w:t>Contact Info:</w:t>
      </w:r>
    </w:p>
    <w:p w:rsidR="005373FF" w:rsidRDefault="00200D4E" w:rsidP="00401938">
      <w:r>
        <w:t>info@onebananas.com</w:t>
      </w:r>
    </w:p>
    <w:sectPr w:rsidR="0053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MTc3MzMzNrEwMTFV0lEKTi0uzszPAykwrAUA6vEsESwAAAA="/>
  </w:docVars>
  <w:rsids>
    <w:rsidRoot w:val="00401938"/>
    <w:rsid w:val="000024F0"/>
    <w:rsid w:val="00200D4E"/>
    <w:rsid w:val="00253B8F"/>
    <w:rsid w:val="00401938"/>
    <w:rsid w:val="00446138"/>
    <w:rsid w:val="004D5390"/>
    <w:rsid w:val="005373FF"/>
    <w:rsid w:val="0065544C"/>
    <w:rsid w:val="00B576E7"/>
    <w:rsid w:val="00B7083F"/>
    <w:rsid w:val="00BD56CD"/>
    <w:rsid w:val="00ED4EC8"/>
    <w:rsid w:val="00EF5789"/>
    <w:rsid w:val="00F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193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D4EC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19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gmail-msonormal">
    <w:name w:val="gmail-msonormal"/>
    <w:basedOn w:val="Normal"/>
    <w:rsid w:val="004019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D4E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aconcuadrcula">
    <w:name w:val="Table Grid"/>
    <w:basedOn w:val="Tablanormal"/>
    <w:uiPriority w:val="59"/>
    <w:rsid w:val="0044613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F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56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193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D4EC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19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gmail-msonormal">
    <w:name w:val="gmail-msonormal"/>
    <w:basedOn w:val="Normal"/>
    <w:rsid w:val="004019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D4E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aconcuadrcula">
    <w:name w:val="Table Grid"/>
    <w:basedOn w:val="Tablanormal"/>
    <w:uiPriority w:val="59"/>
    <w:rsid w:val="0044613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F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5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banan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banana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Carmen Gadala</cp:lastModifiedBy>
  <cp:revision>3</cp:revision>
  <dcterms:created xsi:type="dcterms:W3CDTF">2018-08-22T15:19:00Z</dcterms:created>
  <dcterms:modified xsi:type="dcterms:W3CDTF">2018-08-29T15:38:00Z</dcterms:modified>
</cp:coreProperties>
</file>